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1E5" w:rsidRPr="003941E5" w:rsidRDefault="003941E5" w:rsidP="003941E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41E5">
        <w:rPr>
          <w:rFonts w:ascii="Times New Roman" w:hAnsi="Times New Roman" w:cs="Times New Roman"/>
          <w:b/>
          <w:sz w:val="28"/>
          <w:szCs w:val="28"/>
        </w:rPr>
        <w:t>7 Планы  практически (семинарских) занятий</w:t>
      </w:r>
    </w:p>
    <w:p w:rsidR="003941E5" w:rsidRPr="003941E5" w:rsidRDefault="003941E5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941E5" w:rsidRPr="003941E5" w:rsidRDefault="003941E5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941E5">
        <w:rPr>
          <w:rFonts w:ascii="Times New Roman" w:hAnsi="Times New Roman" w:cs="Times New Roman"/>
          <w:sz w:val="28"/>
          <w:szCs w:val="28"/>
        </w:rPr>
        <w:t>Семинарское занятие № 1</w:t>
      </w:r>
    </w:p>
    <w:p w:rsidR="003941E5" w:rsidRPr="003941E5" w:rsidRDefault="003941E5" w:rsidP="003941E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941E5">
        <w:rPr>
          <w:rFonts w:ascii="Times New Roman" w:hAnsi="Times New Roman" w:cs="Times New Roman"/>
          <w:b/>
          <w:sz w:val="28"/>
          <w:szCs w:val="28"/>
        </w:rPr>
        <w:t>Тема: Методология исторической науки</w:t>
      </w:r>
      <w:r w:rsidRPr="003941E5">
        <w:rPr>
          <w:rFonts w:ascii="Times New Roman" w:hAnsi="Times New Roman" w:cs="Times New Roman"/>
          <w:sz w:val="28"/>
          <w:szCs w:val="28"/>
        </w:rPr>
        <w:t>.</w:t>
      </w:r>
    </w:p>
    <w:p w:rsidR="003941E5" w:rsidRPr="003941E5" w:rsidRDefault="003941E5" w:rsidP="003941E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941E5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3941E5" w:rsidRPr="003941E5" w:rsidRDefault="003941E5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941E5">
        <w:rPr>
          <w:rFonts w:ascii="Times New Roman" w:hAnsi="Times New Roman" w:cs="Times New Roman"/>
          <w:sz w:val="28"/>
          <w:szCs w:val="28"/>
        </w:rPr>
        <w:t>1.</w:t>
      </w:r>
      <w:r w:rsidRPr="003941E5">
        <w:rPr>
          <w:rFonts w:ascii="Times New Roman" w:hAnsi="Times New Roman" w:cs="Times New Roman"/>
          <w:sz w:val="28"/>
          <w:szCs w:val="28"/>
        </w:rPr>
        <w:tab/>
        <w:t>Предмет методологии истории как учебная и научная дисциплина.</w:t>
      </w:r>
    </w:p>
    <w:p w:rsidR="003941E5" w:rsidRPr="003941E5" w:rsidRDefault="003941E5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941E5">
        <w:rPr>
          <w:rFonts w:ascii="Times New Roman" w:hAnsi="Times New Roman" w:cs="Times New Roman"/>
          <w:sz w:val="28"/>
          <w:szCs w:val="28"/>
        </w:rPr>
        <w:t>2.</w:t>
      </w:r>
      <w:r w:rsidRPr="003941E5">
        <w:rPr>
          <w:rFonts w:ascii="Times New Roman" w:hAnsi="Times New Roman" w:cs="Times New Roman"/>
          <w:sz w:val="28"/>
          <w:szCs w:val="28"/>
        </w:rPr>
        <w:tab/>
        <w:t>Понятия «методология» и «метод», их классификация.</w:t>
      </w:r>
    </w:p>
    <w:p w:rsidR="003941E5" w:rsidRPr="003941E5" w:rsidRDefault="003941E5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941E5">
        <w:rPr>
          <w:rFonts w:ascii="Times New Roman" w:hAnsi="Times New Roman" w:cs="Times New Roman"/>
          <w:sz w:val="28"/>
          <w:szCs w:val="28"/>
        </w:rPr>
        <w:t>3.</w:t>
      </w:r>
      <w:r w:rsidRPr="003941E5">
        <w:rPr>
          <w:rFonts w:ascii="Times New Roman" w:hAnsi="Times New Roman" w:cs="Times New Roman"/>
          <w:sz w:val="28"/>
          <w:szCs w:val="28"/>
        </w:rPr>
        <w:tab/>
        <w:t>Объект и предмет исторической науки. Историческое познание и историческое знание.</w:t>
      </w:r>
    </w:p>
    <w:p w:rsidR="003941E5" w:rsidRPr="003941E5" w:rsidRDefault="003941E5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941E5" w:rsidRPr="003941E5" w:rsidRDefault="003941E5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941E5">
        <w:rPr>
          <w:rFonts w:ascii="Times New Roman" w:hAnsi="Times New Roman" w:cs="Times New Roman"/>
          <w:sz w:val="28"/>
          <w:szCs w:val="28"/>
        </w:rPr>
        <w:t xml:space="preserve">Занятие рекомендуется проводить в форме собеседования или в форме устных докладов и содокладов по плану. Особое внимание необходимо уделить не только  знанию теоретического материала, но и умению анализировать, обобщать и делать выводы по каждому вопросу. Рекомендуется проводить работу над основными понятиями: предмет исторической науки, методология истории, метод, объект исторической науки, историческое познание, историческое знание. </w:t>
      </w:r>
    </w:p>
    <w:p w:rsidR="003941E5" w:rsidRPr="003941E5" w:rsidRDefault="003941E5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941E5" w:rsidRPr="003941E5" w:rsidRDefault="003941E5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941E5">
        <w:rPr>
          <w:rFonts w:ascii="Times New Roman" w:hAnsi="Times New Roman" w:cs="Times New Roman"/>
          <w:sz w:val="28"/>
          <w:szCs w:val="28"/>
        </w:rPr>
        <w:t>Семинарское занятие № 2</w:t>
      </w:r>
    </w:p>
    <w:p w:rsidR="003941E5" w:rsidRPr="003941E5" w:rsidRDefault="003941E5" w:rsidP="003941E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41E5">
        <w:rPr>
          <w:rFonts w:ascii="Times New Roman" w:hAnsi="Times New Roman" w:cs="Times New Roman"/>
          <w:b/>
          <w:sz w:val="28"/>
          <w:szCs w:val="28"/>
        </w:rPr>
        <w:t>Тема: Основные современные методологические концепции</w:t>
      </w:r>
    </w:p>
    <w:p w:rsidR="003941E5" w:rsidRPr="003941E5" w:rsidRDefault="003941E5" w:rsidP="003941E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41E5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3941E5" w:rsidRPr="003941E5" w:rsidRDefault="003941E5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941E5">
        <w:rPr>
          <w:rFonts w:ascii="Times New Roman" w:hAnsi="Times New Roman" w:cs="Times New Roman"/>
          <w:sz w:val="28"/>
          <w:szCs w:val="28"/>
        </w:rPr>
        <w:t>1.</w:t>
      </w:r>
      <w:r w:rsidRPr="003941E5">
        <w:rPr>
          <w:rFonts w:ascii="Times New Roman" w:hAnsi="Times New Roman" w:cs="Times New Roman"/>
          <w:sz w:val="28"/>
          <w:szCs w:val="28"/>
        </w:rPr>
        <w:tab/>
        <w:t>Позитивистская методология истории.</w:t>
      </w:r>
    </w:p>
    <w:p w:rsidR="003941E5" w:rsidRPr="003941E5" w:rsidRDefault="003941E5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941E5">
        <w:rPr>
          <w:rFonts w:ascii="Times New Roman" w:hAnsi="Times New Roman" w:cs="Times New Roman"/>
          <w:sz w:val="28"/>
          <w:szCs w:val="28"/>
        </w:rPr>
        <w:t>2.</w:t>
      </w:r>
      <w:r w:rsidRPr="003941E5">
        <w:rPr>
          <w:rFonts w:ascii="Times New Roman" w:hAnsi="Times New Roman" w:cs="Times New Roman"/>
          <w:sz w:val="28"/>
          <w:szCs w:val="28"/>
        </w:rPr>
        <w:tab/>
        <w:t>Неокантианцы и их трактовка исторического познания.</w:t>
      </w:r>
    </w:p>
    <w:p w:rsidR="003941E5" w:rsidRPr="003941E5" w:rsidRDefault="003941E5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941E5">
        <w:rPr>
          <w:rFonts w:ascii="Times New Roman" w:hAnsi="Times New Roman" w:cs="Times New Roman"/>
          <w:sz w:val="28"/>
          <w:szCs w:val="28"/>
        </w:rPr>
        <w:t>3.</w:t>
      </w:r>
      <w:r w:rsidRPr="003941E5">
        <w:rPr>
          <w:rFonts w:ascii="Times New Roman" w:hAnsi="Times New Roman" w:cs="Times New Roman"/>
          <w:sz w:val="28"/>
          <w:szCs w:val="28"/>
        </w:rPr>
        <w:tab/>
        <w:t>Опыт французской школы «Анналов».</w:t>
      </w:r>
    </w:p>
    <w:p w:rsidR="003941E5" w:rsidRPr="003941E5" w:rsidRDefault="003941E5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941E5" w:rsidRPr="003941E5" w:rsidRDefault="003941E5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941E5">
        <w:rPr>
          <w:rFonts w:ascii="Times New Roman" w:hAnsi="Times New Roman" w:cs="Times New Roman"/>
          <w:sz w:val="28"/>
          <w:szCs w:val="28"/>
        </w:rPr>
        <w:t>Занятие рекомендуется проводить с использованием сравнительно-обобщающего метода или разделив условно магистерскую группу на 3 школы: позитивистов, неокантианцев и представителей «Анналов». Каждая группа раскрывает суть своей исторической концепции. В конце занятия следует все сказанное отразить в таблице «Современные методологические концепции истории».</w:t>
      </w:r>
    </w:p>
    <w:p w:rsidR="003941E5" w:rsidRPr="003941E5" w:rsidRDefault="003941E5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941E5" w:rsidRPr="003941E5" w:rsidRDefault="003941E5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941E5" w:rsidRPr="003941E5" w:rsidRDefault="003941E5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941E5">
        <w:rPr>
          <w:rFonts w:ascii="Times New Roman" w:hAnsi="Times New Roman" w:cs="Times New Roman"/>
          <w:sz w:val="28"/>
          <w:szCs w:val="28"/>
        </w:rPr>
        <w:t>Исторические школы</w:t>
      </w:r>
      <w:r w:rsidRPr="003941E5">
        <w:rPr>
          <w:rFonts w:ascii="Times New Roman" w:hAnsi="Times New Roman" w:cs="Times New Roman"/>
          <w:sz w:val="28"/>
          <w:szCs w:val="28"/>
        </w:rPr>
        <w:tab/>
        <w:t>Суть концепций</w:t>
      </w:r>
      <w:r w:rsidRPr="003941E5">
        <w:rPr>
          <w:rFonts w:ascii="Times New Roman" w:hAnsi="Times New Roman" w:cs="Times New Roman"/>
          <w:sz w:val="28"/>
          <w:szCs w:val="28"/>
        </w:rPr>
        <w:tab/>
        <w:t>Общее</w:t>
      </w:r>
      <w:r w:rsidRPr="003941E5">
        <w:rPr>
          <w:rFonts w:ascii="Times New Roman" w:hAnsi="Times New Roman" w:cs="Times New Roman"/>
          <w:sz w:val="28"/>
          <w:szCs w:val="28"/>
        </w:rPr>
        <w:tab/>
        <w:t>Различия</w:t>
      </w:r>
    </w:p>
    <w:p w:rsidR="003941E5" w:rsidRPr="003941E5" w:rsidRDefault="003941E5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941E5">
        <w:rPr>
          <w:rFonts w:ascii="Times New Roman" w:hAnsi="Times New Roman" w:cs="Times New Roman"/>
          <w:sz w:val="28"/>
          <w:szCs w:val="28"/>
        </w:rPr>
        <w:t>1. Позитивисты</w:t>
      </w:r>
    </w:p>
    <w:p w:rsidR="003941E5" w:rsidRPr="003941E5" w:rsidRDefault="003941E5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941E5">
        <w:rPr>
          <w:rFonts w:ascii="Times New Roman" w:hAnsi="Times New Roman" w:cs="Times New Roman"/>
          <w:sz w:val="28"/>
          <w:szCs w:val="28"/>
        </w:rPr>
        <w:t>2. Неокантианцы</w:t>
      </w:r>
    </w:p>
    <w:p w:rsidR="003941E5" w:rsidRPr="003941E5" w:rsidRDefault="003941E5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941E5">
        <w:rPr>
          <w:rFonts w:ascii="Times New Roman" w:hAnsi="Times New Roman" w:cs="Times New Roman"/>
          <w:sz w:val="28"/>
          <w:szCs w:val="28"/>
        </w:rPr>
        <w:t>3. Французская школа «Анналов»</w:t>
      </w:r>
    </w:p>
    <w:p w:rsidR="003941E5" w:rsidRPr="003941E5" w:rsidRDefault="003941E5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941E5">
        <w:rPr>
          <w:rFonts w:ascii="Times New Roman" w:hAnsi="Times New Roman" w:cs="Times New Roman"/>
          <w:sz w:val="28"/>
          <w:szCs w:val="28"/>
        </w:rPr>
        <w:tab/>
      </w:r>
      <w:r w:rsidRPr="003941E5">
        <w:rPr>
          <w:rFonts w:ascii="Times New Roman" w:hAnsi="Times New Roman" w:cs="Times New Roman"/>
          <w:sz w:val="28"/>
          <w:szCs w:val="28"/>
        </w:rPr>
        <w:tab/>
      </w:r>
      <w:r w:rsidRPr="003941E5">
        <w:rPr>
          <w:rFonts w:ascii="Times New Roman" w:hAnsi="Times New Roman" w:cs="Times New Roman"/>
          <w:sz w:val="28"/>
          <w:szCs w:val="28"/>
        </w:rPr>
        <w:tab/>
      </w:r>
    </w:p>
    <w:p w:rsidR="003941E5" w:rsidRPr="003941E5" w:rsidRDefault="003941E5" w:rsidP="003941E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41E5">
        <w:rPr>
          <w:rFonts w:ascii="Times New Roman" w:hAnsi="Times New Roman" w:cs="Times New Roman"/>
          <w:b/>
          <w:sz w:val="28"/>
          <w:szCs w:val="28"/>
        </w:rPr>
        <w:t xml:space="preserve"> Выводы:</w:t>
      </w:r>
      <w:r w:rsidRPr="003941E5">
        <w:rPr>
          <w:rFonts w:ascii="Times New Roman" w:hAnsi="Times New Roman" w:cs="Times New Roman"/>
          <w:b/>
          <w:sz w:val="28"/>
          <w:szCs w:val="28"/>
        </w:rPr>
        <w:tab/>
      </w:r>
      <w:r w:rsidRPr="003941E5">
        <w:rPr>
          <w:rFonts w:ascii="Times New Roman" w:hAnsi="Times New Roman" w:cs="Times New Roman"/>
          <w:b/>
          <w:sz w:val="28"/>
          <w:szCs w:val="28"/>
        </w:rPr>
        <w:tab/>
      </w:r>
      <w:r w:rsidRPr="003941E5">
        <w:rPr>
          <w:rFonts w:ascii="Times New Roman" w:hAnsi="Times New Roman" w:cs="Times New Roman"/>
          <w:b/>
          <w:sz w:val="28"/>
          <w:szCs w:val="28"/>
        </w:rPr>
        <w:tab/>
      </w:r>
    </w:p>
    <w:p w:rsidR="003941E5" w:rsidRPr="003941E5" w:rsidRDefault="003941E5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941E5" w:rsidRPr="003941E5" w:rsidRDefault="003941E5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941E5">
        <w:rPr>
          <w:rFonts w:ascii="Times New Roman" w:hAnsi="Times New Roman" w:cs="Times New Roman"/>
          <w:sz w:val="28"/>
          <w:szCs w:val="28"/>
        </w:rPr>
        <w:t>На занятии необходимо проводить работу по закреплению основных понятий темы: позитивизм, неокантианство.</w:t>
      </w:r>
    </w:p>
    <w:p w:rsidR="003941E5" w:rsidRPr="003941E5" w:rsidRDefault="003941E5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941E5" w:rsidRDefault="003941E5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941E5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3941E5" w:rsidRDefault="003941E5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941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41E5" w:rsidRPr="003941E5" w:rsidRDefault="003941E5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941E5">
        <w:rPr>
          <w:rFonts w:ascii="Times New Roman" w:hAnsi="Times New Roman" w:cs="Times New Roman"/>
          <w:sz w:val="28"/>
          <w:szCs w:val="28"/>
        </w:rPr>
        <w:lastRenderedPageBreak/>
        <w:t>Семинарское занятие № 3</w:t>
      </w:r>
    </w:p>
    <w:p w:rsidR="003941E5" w:rsidRPr="003941E5" w:rsidRDefault="003941E5" w:rsidP="003941E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41E5">
        <w:rPr>
          <w:rFonts w:ascii="Times New Roman" w:hAnsi="Times New Roman" w:cs="Times New Roman"/>
          <w:b/>
          <w:sz w:val="28"/>
          <w:szCs w:val="28"/>
        </w:rPr>
        <w:t>Тема: Структура и уровни исторического исследования</w:t>
      </w:r>
    </w:p>
    <w:p w:rsidR="003941E5" w:rsidRPr="003941E5" w:rsidRDefault="003941E5" w:rsidP="003941E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41E5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3941E5" w:rsidRPr="003941E5" w:rsidRDefault="003941E5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941E5">
        <w:rPr>
          <w:rFonts w:ascii="Times New Roman" w:hAnsi="Times New Roman" w:cs="Times New Roman"/>
          <w:sz w:val="28"/>
          <w:szCs w:val="28"/>
        </w:rPr>
        <w:t>1.</w:t>
      </w:r>
      <w:r w:rsidRPr="003941E5">
        <w:rPr>
          <w:rFonts w:ascii="Times New Roman" w:hAnsi="Times New Roman" w:cs="Times New Roman"/>
          <w:sz w:val="28"/>
          <w:szCs w:val="28"/>
        </w:rPr>
        <w:tab/>
        <w:t>Понятие исторического источника.</w:t>
      </w:r>
    </w:p>
    <w:p w:rsidR="003941E5" w:rsidRPr="003941E5" w:rsidRDefault="003941E5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941E5">
        <w:rPr>
          <w:rFonts w:ascii="Times New Roman" w:hAnsi="Times New Roman" w:cs="Times New Roman"/>
          <w:sz w:val="28"/>
          <w:szCs w:val="28"/>
        </w:rPr>
        <w:t>2.</w:t>
      </w:r>
      <w:r w:rsidRPr="003941E5">
        <w:rPr>
          <w:rFonts w:ascii="Times New Roman" w:hAnsi="Times New Roman" w:cs="Times New Roman"/>
          <w:sz w:val="28"/>
          <w:szCs w:val="28"/>
        </w:rPr>
        <w:tab/>
        <w:t>Социальная информация и ее основные черты.</w:t>
      </w:r>
    </w:p>
    <w:p w:rsidR="003941E5" w:rsidRPr="003941E5" w:rsidRDefault="003941E5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941E5">
        <w:rPr>
          <w:rFonts w:ascii="Times New Roman" w:hAnsi="Times New Roman" w:cs="Times New Roman"/>
          <w:sz w:val="28"/>
          <w:szCs w:val="28"/>
        </w:rPr>
        <w:t>3.</w:t>
      </w:r>
      <w:r w:rsidRPr="003941E5">
        <w:rPr>
          <w:rFonts w:ascii="Times New Roman" w:hAnsi="Times New Roman" w:cs="Times New Roman"/>
          <w:sz w:val="28"/>
          <w:szCs w:val="28"/>
        </w:rPr>
        <w:tab/>
        <w:t>Исторический факт и его проблемы.</w:t>
      </w:r>
    </w:p>
    <w:p w:rsidR="003941E5" w:rsidRPr="003941E5" w:rsidRDefault="003941E5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941E5" w:rsidRPr="003941E5" w:rsidRDefault="003941E5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941E5">
        <w:rPr>
          <w:rFonts w:ascii="Times New Roman" w:hAnsi="Times New Roman" w:cs="Times New Roman"/>
          <w:sz w:val="28"/>
          <w:szCs w:val="28"/>
        </w:rPr>
        <w:t xml:space="preserve">При подготовке к семинарскому занятию следует обратить внимание на базовые понятия темы: исторический источник, исторический факт, социальная информация. При раскрытии вопросов темы семинара необходимо подтверждать теоретические положения </w:t>
      </w:r>
      <w:proofErr w:type="spellStart"/>
      <w:r w:rsidRPr="003941E5">
        <w:rPr>
          <w:rFonts w:ascii="Times New Roman" w:hAnsi="Times New Roman" w:cs="Times New Roman"/>
          <w:sz w:val="28"/>
          <w:szCs w:val="28"/>
        </w:rPr>
        <w:t>фактологическим</w:t>
      </w:r>
      <w:proofErr w:type="spellEnd"/>
      <w:r w:rsidRPr="003941E5">
        <w:rPr>
          <w:rFonts w:ascii="Times New Roman" w:hAnsi="Times New Roman" w:cs="Times New Roman"/>
          <w:sz w:val="28"/>
          <w:szCs w:val="28"/>
        </w:rPr>
        <w:t xml:space="preserve"> </w:t>
      </w:r>
      <w:r w:rsidRPr="003941E5">
        <w:rPr>
          <w:rFonts w:ascii="Times New Roman" w:hAnsi="Times New Roman" w:cs="Times New Roman"/>
          <w:sz w:val="28"/>
          <w:szCs w:val="28"/>
        </w:rPr>
        <w:cr/>
      </w:r>
    </w:p>
    <w:p w:rsidR="003941E5" w:rsidRPr="003941E5" w:rsidRDefault="003941E5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941E5">
        <w:rPr>
          <w:rFonts w:ascii="Times New Roman" w:hAnsi="Times New Roman" w:cs="Times New Roman"/>
          <w:sz w:val="28"/>
          <w:szCs w:val="28"/>
        </w:rPr>
        <w:t xml:space="preserve">материалом из курса всемирной истории, истории Казахстана. Необходимо вырабатывать у магистрантов навыки самостоятельной работы с историческими и информационными источниками, умение анализировать исторические факты. </w:t>
      </w:r>
    </w:p>
    <w:p w:rsidR="003941E5" w:rsidRPr="003941E5" w:rsidRDefault="003941E5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941E5" w:rsidRPr="003941E5" w:rsidRDefault="003941E5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941E5" w:rsidRPr="003941E5" w:rsidRDefault="003941E5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941E5">
        <w:rPr>
          <w:rFonts w:ascii="Times New Roman" w:hAnsi="Times New Roman" w:cs="Times New Roman"/>
          <w:sz w:val="28"/>
          <w:szCs w:val="28"/>
        </w:rPr>
        <w:t>Семинарское занятие № 4</w:t>
      </w:r>
    </w:p>
    <w:p w:rsidR="003941E5" w:rsidRPr="003941E5" w:rsidRDefault="003941E5" w:rsidP="003941E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41E5">
        <w:rPr>
          <w:rFonts w:ascii="Times New Roman" w:hAnsi="Times New Roman" w:cs="Times New Roman"/>
          <w:b/>
          <w:sz w:val="28"/>
          <w:szCs w:val="28"/>
        </w:rPr>
        <w:t>Тема: Методы научного познания</w:t>
      </w:r>
    </w:p>
    <w:p w:rsidR="003941E5" w:rsidRPr="003941E5" w:rsidRDefault="003941E5" w:rsidP="003941E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41E5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3941E5" w:rsidRPr="003941E5" w:rsidRDefault="003941E5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941E5">
        <w:rPr>
          <w:rFonts w:ascii="Times New Roman" w:hAnsi="Times New Roman" w:cs="Times New Roman"/>
          <w:sz w:val="28"/>
          <w:szCs w:val="28"/>
        </w:rPr>
        <w:t>1.</w:t>
      </w:r>
      <w:r w:rsidRPr="003941E5">
        <w:rPr>
          <w:rFonts w:ascii="Times New Roman" w:hAnsi="Times New Roman" w:cs="Times New Roman"/>
          <w:sz w:val="28"/>
          <w:szCs w:val="28"/>
        </w:rPr>
        <w:tab/>
        <w:t>Общенаучные методы и их место в историческом исследовании.</w:t>
      </w:r>
    </w:p>
    <w:p w:rsidR="003941E5" w:rsidRPr="003941E5" w:rsidRDefault="003941E5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941E5">
        <w:rPr>
          <w:rFonts w:ascii="Times New Roman" w:hAnsi="Times New Roman" w:cs="Times New Roman"/>
          <w:sz w:val="28"/>
          <w:szCs w:val="28"/>
        </w:rPr>
        <w:t>2.</w:t>
      </w:r>
      <w:r w:rsidRPr="003941E5">
        <w:rPr>
          <w:rFonts w:ascii="Times New Roman" w:hAnsi="Times New Roman" w:cs="Times New Roman"/>
          <w:sz w:val="28"/>
          <w:szCs w:val="28"/>
        </w:rPr>
        <w:tab/>
        <w:t>Соотношение в историческом исследовании исторических и логических методов.</w:t>
      </w:r>
    </w:p>
    <w:p w:rsidR="003941E5" w:rsidRPr="003941E5" w:rsidRDefault="003941E5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941E5">
        <w:rPr>
          <w:rFonts w:ascii="Times New Roman" w:hAnsi="Times New Roman" w:cs="Times New Roman"/>
          <w:sz w:val="28"/>
          <w:szCs w:val="28"/>
        </w:rPr>
        <w:t>3.</w:t>
      </w:r>
      <w:r w:rsidRPr="003941E5">
        <w:rPr>
          <w:rFonts w:ascii="Times New Roman" w:hAnsi="Times New Roman" w:cs="Times New Roman"/>
          <w:sz w:val="28"/>
          <w:szCs w:val="28"/>
        </w:rPr>
        <w:tab/>
        <w:t>Системный подход и системный анализ.</w:t>
      </w:r>
    </w:p>
    <w:p w:rsidR="003941E5" w:rsidRPr="003941E5" w:rsidRDefault="003941E5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941E5">
        <w:rPr>
          <w:rFonts w:ascii="Times New Roman" w:hAnsi="Times New Roman" w:cs="Times New Roman"/>
          <w:sz w:val="28"/>
          <w:szCs w:val="28"/>
        </w:rPr>
        <w:t>4.</w:t>
      </w:r>
      <w:r w:rsidRPr="003941E5">
        <w:rPr>
          <w:rFonts w:ascii="Times New Roman" w:hAnsi="Times New Roman" w:cs="Times New Roman"/>
          <w:sz w:val="28"/>
          <w:szCs w:val="28"/>
        </w:rPr>
        <w:tab/>
        <w:t xml:space="preserve">Метод от </w:t>
      </w:r>
      <w:proofErr w:type="gramStart"/>
      <w:r w:rsidRPr="003941E5">
        <w:rPr>
          <w:rFonts w:ascii="Times New Roman" w:hAnsi="Times New Roman" w:cs="Times New Roman"/>
          <w:sz w:val="28"/>
          <w:szCs w:val="28"/>
        </w:rPr>
        <w:t>абстрактного</w:t>
      </w:r>
      <w:proofErr w:type="gramEnd"/>
      <w:r w:rsidRPr="003941E5">
        <w:rPr>
          <w:rFonts w:ascii="Times New Roman" w:hAnsi="Times New Roman" w:cs="Times New Roman"/>
          <w:sz w:val="28"/>
          <w:szCs w:val="28"/>
        </w:rPr>
        <w:t xml:space="preserve"> к конкретному.</w:t>
      </w:r>
    </w:p>
    <w:p w:rsidR="003941E5" w:rsidRPr="003941E5" w:rsidRDefault="003941E5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941E5">
        <w:rPr>
          <w:rFonts w:ascii="Times New Roman" w:hAnsi="Times New Roman" w:cs="Times New Roman"/>
          <w:sz w:val="28"/>
          <w:szCs w:val="28"/>
        </w:rPr>
        <w:t>5.</w:t>
      </w:r>
      <w:r w:rsidRPr="003941E5">
        <w:rPr>
          <w:rFonts w:ascii="Times New Roman" w:hAnsi="Times New Roman" w:cs="Times New Roman"/>
          <w:sz w:val="28"/>
          <w:szCs w:val="28"/>
        </w:rPr>
        <w:tab/>
        <w:t>Методы специального исторического познания.</w:t>
      </w:r>
    </w:p>
    <w:p w:rsidR="003941E5" w:rsidRPr="003941E5" w:rsidRDefault="003941E5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941E5" w:rsidRPr="003941E5" w:rsidRDefault="003941E5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941E5">
        <w:rPr>
          <w:rFonts w:ascii="Times New Roman" w:hAnsi="Times New Roman" w:cs="Times New Roman"/>
          <w:sz w:val="28"/>
          <w:szCs w:val="28"/>
        </w:rPr>
        <w:t xml:space="preserve">При подготовке к теме семинара магистрантам следует провести работу над понятиями: общенаучные, исторические, логические, системные методы в философско-политических и исторических словарях. Составляя конспекты ответов по каждому вопросу необходимо подобрать 3-4 исторических факта по каждому методу исторического исследования. Магистранты должны показать актуализацию методов научного познания в исследовании истории, особенно отечественной. Магистранты должны показать свой творческий подход к применению методов научного познания в истории. </w:t>
      </w:r>
    </w:p>
    <w:p w:rsidR="003941E5" w:rsidRPr="003941E5" w:rsidRDefault="003941E5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941E5" w:rsidRPr="003941E5" w:rsidRDefault="003941E5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941E5">
        <w:rPr>
          <w:rFonts w:ascii="Times New Roman" w:hAnsi="Times New Roman" w:cs="Times New Roman"/>
          <w:sz w:val="28"/>
          <w:szCs w:val="28"/>
        </w:rPr>
        <w:t>Семинарское занятие № 5</w:t>
      </w:r>
    </w:p>
    <w:p w:rsidR="003941E5" w:rsidRPr="003941E5" w:rsidRDefault="003941E5" w:rsidP="003941E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41E5">
        <w:rPr>
          <w:rFonts w:ascii="Times New Roman" w:hAnsi="Times New Roman" w:cs="Times New Roman"/>
          <w:b/>
          <w:sz w:val="28"/>
          <w:szCs w:val="28"/>
        </w:rPr>
        <w:t>Тема: Место количественных методов в историческом исследовании</w:t>
      </w:r>
    </w:p>
    <w:p w:rsidR="003941E5" w:rsidRPr="003941E5" w:rsidRDefault="003941E5" w:rsidP="003941E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41E5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3941E5" w:rsidRPr="003941E5" w:rsidRDefault="003941E5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941E5">
        <w:rPr>
          <w:rFonts w:ascii="Times New Roman" w:hAnsi="Times New Roman" w:cs="Times New Roman"/>
          <w:sz w:val="28"/>
          <w:szCs w:val="28"/>
        </w:rPr>
        <w:t>1.</w:t>
      </w:r>
      <w:r w:rsidRPr="003941E5">
        <w:rPr>
          <w:rFonts w:ascii="Times New Roman" w:hAnsi="Times New Roman" w:cs="Times New Roman"/>
          <w:sz w:val="28"/>
          <w:szCs w:val="28"/>
        </w:rPr>
        <w:tab/>
        <w:t>Математизация научных исследований и их проявление в исторической науке.</w:t>
      </w:r>
    </w:p>
    <w:p w:rsidR="003941E5" w:rsidRPr="003941E5" w:rsidRDefault="003941E5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941E5">
        <w:rPr>
          <w:rFonts w:ascii="Times New Roman" w:hAnsi="Times New Roman" w:cs="Times New Roman"/>
          <w:sz w:val="28"/>
          <w:szCs w:val="28"/>
        </w:rPr>
        <w:t>2.</w:t>
      </w:r>
      <w:r w:rsidRPr="003941E5">
        <w:rPr>
          <w:rFonts w:ascii="Times New Roman" w:hAnsi="Times New Roman" w:cs="Times New Roman"/>
          <w:sz w:val="28"/>
          <w:szCs w:val="28"/>
        </w:rPr>
        <w:tab/>
        <w:t xml:space="preserve">Дискуссии о возможности применения количественных методов в историческом исследовании. </w:t>
      </w:r>
    </w:p>
    <w:p w:rsidR="003941E5" w:rsidRPr="003941E5" w:rsidRDefault="003941E5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941E5"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Pr="003941E5">
        <w:rPr>
          <w:rFonts w:ascii="Times New Roman" w:hAnsi="Times New Roman" w:cs="Times New Roman"/>
          <w:sz w:val="28"/>
          <w:szCs w:val="28"/>
        </w:rPr>
        <w:tab/>
        <w:t>Типы исторических исследований, основанных на математических методах исследования.</w:t>
      </w:r>
    </w:p>
    <w:p w:rsidR="003941E5" w:rsidRPr="003941E5" w:rsidRDefault="003941E5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941E5">
        <w:rPr>
          <w:rFonts w:ascii="Times New Roman" w:hAnsi="Times New Roman" w:cs="Times New Roman"/>
          <w:sz w:val="28"/>
          <w:szCs w:val="28"/>
        </w:rPr>
        <w:t xml:space="preserve"> Семинарское занятие рекомендуется проводить с использованием компьютерной техники, различных схем, таблиц и т.д. Магистранты на основе теоретических суждений должны дать оценку роли и значению количественных методов в историческом исследовании. В ходе семинара выявить у магистрантов знание таких понятий, как количество, качество, системный подход, структурный анализ, описательный и количественный анализ информации.</w:t>
      </w:r>
    </w:p>
    <w:p w:rsidR="003941E5" w:rsidRPr="003941E5" w:rsidRDefault="003941E5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941E5" w:rsidRPr="003941E5" w:rsidRDefault="003941E5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941E5" w:rsidRPr="003941E5" w:rsidRDefault="003941E5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941E5">
        <w:rPr>
          <w:rFonts w:ascii="Times New Roman" w:hAnsi="Times New Roman" w:cs="Times New Roman"/>
          <w:sz w:val="28"/>
          <w:szCs w:val="28"/>
        </w:rPr>
        <w:t>Семинарское занятие № 6</w:t>
      </w:r>
    </w:p>
    <w:p w:rsidR="003941E5" w:rsidRPr="003941E5" w:rsidRDefault="003941E5" w:rsidP="003941E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41E5">
        <w:rPr>
          <w:rFonts w:ascii="Times New Roman" w:hAnsi="Times New Roman" w:cs="Times New Roman"/>
          <w:b/>
          <w:sz w:val="28"/>
          <w:szCs w:val="28"/>
        </w:rPr>
        <w:t>Тема: Методологические основы познания исторической науки</w:t>
      </w:r>
    </w:p>
    <w:p w:rsidR="003941E5" w:rsidRPr="003941E5" w:rsidRDefault="003941E5" w:rsidP="003941E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41E5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3941E5" w:rsidRPr="003941E5" w:rsidRDefault="003941E5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941E5">
        <w:rPr>
          <w:rFonts w:ascii="Times New Roman" w:hAnsi="Times New Roman" w:cs="Times New Roman"/>
          <w:sz w:val="28"/>
          <w:szCs w:val="28"/>
        </w:rPr>
        <w:t>1.</w:t>
      </w:r>
      <w:r w:rsidRPr="003941E5">
        <w:rPr>
          <w:rFonts w:ascii="Times New Roman" w:hAnsi="Times New Roman" w:cs="Times New Roman"/>
          <w:sz w:val="28"/>
          <w:szCs w:val="28"/>
        </w:rPr>
        <w:tab/>
        <w:t>Специфика исторического познания, отличие исторического познания от познания естественных наук.</w:t>
      </w:r>
    </w:p>
    <w:p w:rsidR="003941E5" w:rsidRPr="003941E5" w:rsidRDefault="003941E5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941E5">
        <w:rPr>
          <w:rFonts w:ascii="Times New Roman" w:hAnsi="Times New Roman" w:cs="Times New Roman"/>
          <w:sz w:val="28"/>
          <w:szCs w:val="28"/>
        </w:rPr>
        <w:t>2.</w:t>
      </w:r>
      <w:r w:rsidRPr="003941E5">
        <w:rPr>
          <w:rFonts w:ascii="Times New Roman" w:hAnsi="Times New Roman" w:cs="Times New Roman"/>
          <w:sz w:val="28"/>
          <w:szCs w:val="28"/>
        </w:rPr>
        <w:tab/>
        <w:t>Проблема истинности исторического знания.</w:t>
      </w:r>
    </w:p>
    <w:p w:rsidR="003941E5" w:rsidRPr="003941E5" w:rsidRDefault="003941E5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941E5">
        <w:rPr>
          <w:rFonts w:ascii="Times New Roman" w:hAnsi="Times New Roman" w:cs="Times New Roman"/>
          <w:sz w:val="28"/>
          <w:szCs w:val="28"/>
        </w:rPr>
        <w:t>3.</w:t>
      </w:r>
      <w:r w:rsidRPr="003941E5">
        <w:rPr>
          <w:rFonts w:ascii="Times New Roman" w:hAnsi="Times New Roman" w:cs="Times New Roman"/>
          <w:sz w:val="28"/>
          <w:szCs w:val="28"/>
        </w:rPr>
        <w:tab/>
        <w:t>Факторы, влияющие на мировоззрение историка. Метод «вживания» в прошлое.</w:t>
      </w:r>
    </w:p>
    <w:p w:rsidR="003941E5" w:rsidRPr="003941E5" w:rsidRDefault="003941E5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941E5" w:rsidRPr="003941E5" w:rsidRDefault="003941E5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941E5">
        <w:rPr>
          <w:rFonts w:ascii="Times New Roman" w:hAnsi="Times New Roman" w:cs="Times New Roman"/>
          <w:sz w:val="28"/>
          <w:szCs w:val="28"/>
        </w:rPr>
        <w:t xml:space="preserve">По 1, 3 вопросам рекомендуется составить опорный конспект с использованием условных знаков. Или таблицы (схемы ответа). 2 вопрос рекомендуется провести в форме дискуссии, разделив группу на 2 части: первая </w:t>
      </w:r>
      <w:proofErr w:type="spellStart"/>
      <w:r w:rsidRPr="003941E5">
        <w:rPr>
          <w:rFonts w:ascii="Times New Roman" w:hAnsi="Times New Roman" w:cs="Times New Roman"/>
          <w:sz w:val="28"/>
          <w:szCs w:val="28"/>
        </w:rPr>
        <w:t>микрогруппа</w:t>
      </w:r>
      <w:proofErr w:type="spellEnd"/>
      <w:r w:rsidRPr="003941E5">
        <w:rPr>
          <w:rFonts w:ascii="Times New Roman" w:hAnsi="Times New Roman" w:cs="Times New Roman"/>
          <w:sz w:val="28"/>
          <w:szCs w:val="28"/>
        </w:rPr>
        <w:t xml:space="preserve"> отстаивает позицию возможности достижения истины в историческом познании, вторая – отрицает достижение истины исторического знания.</w:t>
      </w:r>
    </w:p>
    <w:p w:rsidR="003941E5" w:rsidRPr="003941E5" w:rsidRDefault="003941E5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941E5" w:rsidRPr="003941E5" w:rsidRDefault="003941E5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941E5">
        <w:rPr>
          <w:rFonts w:ascii="Times New Roman" w:hAnsi="Times New Roman" w:cs="Times New Roman"/>
          <w:sz w:val="28"/>
          <w:szCs w:val="28"/>
        </w:rPr>
        <w:t>Семинарское занятие № 7</w:t>
      </w:r>
    </w:p>
    <w:p w:rsidR="003941E5" w:rsidRPr="003941E5" w:rsidRDefault="003941E5" w:rsidP="003941E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41E5">
        <w:rPr>
          <w:rFonts w:ascii="Times New Roman" w:hAnsi="Times New Roman" w:cs="Times New Roman"/>
          <w:b/>
          <w:sz w:val="28"/>
          <w:szCs w:val="28"/>
        </w:rPr>
        <w:t>Тема: Новое в теоретико-методологических подходах современного периода</w:t>
      </w:r>
    </w:p>
    <w:p w:rsidR="003941E5" w:rsidRPr="003941E5" w:rsidRDefault="003941E5" w:rsidP="003941E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41E5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3941E5" w:rsidRPr="003941E5" w:rsidRDefault="003941E5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941E5">
        <w:rPr>
          <w:rFonts w:ascii="Times New Roman" w:hAnsi="Times New Roman" w:cs="Times New Roman"/>
          <w:sz w:val="28"/>
          <w:szCs w:val="28"/>
        </w:rPr>
        <w:t>1.</w:t>
      </w:r>
      <w:r w:rsidRPr="003941E5">
        <w:rPr>
          <w:rFonts w:ascii="Times New Roman" w:hAnsi="Times New Roman" w:cs="Times New Roman"/>
          <w:sz w:val="28"/>
          <w:szCs w:val="28"/>
        </w:rPr>
        <w:tab/>
        <w:t>Создание модели исторической науки, переосмысление понятийного аппарата. Обращение к сфере междисциплинарных связей.</w:t>
      </w:r>
    </w:p>
    <w:p w:rsidR="003941E5" w:rsidRPr="003941E5" w:rsidRDefault="003941E5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941E5">
        <w:rPr>
          <w:rFonts w:ascii="Times New Roman" w:hAnsi="Times New Roman" w:cs="Times New Roman"/>
          <w:sz w:val="28"/>
          <w:szCs w:val="28"/>
        </w:rPr>
        <w:t>2.</w:t>
      </w:r>
      <w:r w:rsidRPr="003941E5">
        <w:rPr>
          <w:rFonts w:ascii="Times New Roman" w:hAnsi="Times New Roman" w:cs="Times New Roman"/>
          <w:sz w:val="28"/>
          <w:szCs w:val="28"/>
        </w:rPr>
        <w:tab/>
        <w:t>Уточнение общей схемы развития исторической науки.</w:t>
      </w:r>
    </w:p>
    <w:p w:rsidR="003941E5" w:rsidRPr="003941E5" w:rsidRDefault="003941E5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941E5">
        <w:rPr>
          <w:rFonts w:ascii="Times New Roman" w:hAnsi="Times New Roman" w:cs="Times New Roman"/>
          <w:sz w:val="28"/>
          <w:szCs w:val="28"/>
        </w:rPr>
        <w:t>3.</w:t>
      </w:r>
      <w:r w:rsidRPr="003941E5">
        <w:rPr>
          <w:rFonts w:ascii="Times New Roman" w:hAnsi="Times New Roman" w:cs="Times New Roman"/>
          <w:sz w:val="28"/>
          <w:szCs w:val="28"/>
        </w:rPr>
        <w:tab/>
        <w:t xml:space="preserve">Преодоление тенденциозности в оценке исторических концепций, отказ от классовых оценок, реабилитация трудов ученых. </w:t>
      </w:r>
    </w:p>
    <w:p w:rsidR="003941E5" w:rsidRPr="003941E5" w:rsidRDefault="003941E5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941E5" w:rsidRPr="003941E5" w:rsidRDefault="003941E5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941E5">
        <w:rPr>
          <w:rFonts w:ascii="Times New Roman" w:hAnsi="Times New Roman" w:cs="Times New Roman"/>
          <w:sz w:val="28"/>
          <w:szCs w:val="28"/>
        </w:rPr>
        <w:t xml:space="preserve">Магистрантам необходимо выполнить творческие задания – подготовить проект своей собственной модели исторической науки и защитить ее на семинаре. При рассмотрении каждого вопроса семинара магистрант обязан дать выводы и обобщения. </w:t>
      </w:r>
    </w:p>
    <w:p w:rsidR="003941E5" w:rsidRPr="003941E5" w:rsidRDefault="003941E5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2545D" w:rsidRPr="003941E5" w:rsidRDefault="0092545D" w:rsidP="003941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92545D" w:rsidRPr="003941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1E5"/>
    <w:rsid w:val="003941E5"/>
    <w:rsid w:val="00925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941E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941E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776</Words>
  <Characters>4425</Characters>
  <Application>Microsoft Office Word</Application>
  <DocSecurity>0</DocSecurity>
  <Lines>36</Lines>
  <Paragraphs>10</Paragraphs>
  <ScaleCrop>false</ScaleCrop>
  <Company>*</Company>
  <LinksUpToDate>false</LinksUpToDate>
  <CharactersWithSpaces>5191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2012-10-11T05:39:00Z</dcterms:created>
  <dcterms:modified xsi:type="dcterms:W3CDTF">2012-10-11T05:41:00Z</dcterms:modified>
</cp:coreProperties>
</file>